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D" w:rsidRPr="0091612F" w:rsidRDefault="002C7C84" w:rsidP="003D5D77">
      <w:pPr>
        <w:rPr>
          <w:rFonts w:ascii="Bahnschrift Light Condensed" w:hAnsi="Bahnschrift Light Condensed" w:cs="Arial"/>
          <w:color w:val="002060"/>
          <w:sz w:val="22"/>
          <w:szCs w:val="22"/>
        </w:rPr>
      </w:pPr>
      <w:r>
        <w:rPr>
          <w:noProof/>
          <w:lang w:val="en-US" w:eastAsia="en-US"/>
        </w:rPr>
        <w:t xml:space="preserve">                                                                     </w:t>
      </w:r>
      <w:r w:rsidR="00B34D86">
        <w:rPr>
          <w:noProof/>
          <w:lang w:val="en-US" w:eastAsia="en-US"/>
        </w:rPr>
        <w:t xml:space="preserve">             </w:t>
      </w:r>
      <w:r w:rsidR="00D26912">
        <w:rPr>
          <w:noProof/>
          <w:lang w:val="en-US" w:eastAsia="en-US"/>
        </w:rPr>
        <w:t xml:space="preserve">                               </w:t>
      </w:r>
    </w:p>
    <w:p w:rsidR="0074701D" w:rsidRDefault="00A82B40" w:rsidP="0074701D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Правни факултет Универзитета у Бањој Луци</w:t>
      </w:r>
      <w:r w:rsidR="003A4AC7"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 xml:space="preserve">, </w:t>
      </w:r>
    </w:p>
    <w:p w:rsidR="003A4AC7" w:rsidRDefault="00A82B40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уз подршку Међународне катедре за биоетику</w:t>
      </w:r>
    </w:p>
    <w:p w:rsidR="00A82B40" w:rsidRPr="00A82B40" w:rsidRDefault="00A82B40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организује</w:t>
      </w:r>
    </w:p>
    <w:p w:rsidR="003A4AC7" w:rsidRPr="00707779" w:rsidRDefault="003A4AC7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66"/>
          <w:sz w:val="20"/>
          <w:szCs w:val="20"/>
          <w:lang w:val="sr-Cyrl-BA"/>
        </w:rPr>
      </w:pPr>
    </w:p>
    <w:p w:rsidR="007E781D" w:rsidRPr="00707779" w:rsidRDefault="007E781D" w:rsidP="009F21E5">
      <w:pPr>
        <w:rPr>
          <w:rFonts w:ascii="Arial" w:hAnsi="Arial" w:cs="Arial"/>
          <w:lang w:val="sr-Cyrl-BA"/>
        </w:rPr>
      </w:pPr>
    </w:p>
    <w:p w:rsidR="007E781D" w:rsidRPr="00A82B40" w:rsidRDefault="00A82B40" w:rsidP="007E781D">
      <w:pPr>
        <w:jc w:val="center"/>
        <w:rPr>
          <w:rFonts w:ascii="Arial" w:hAnsi="Arial" w:cs="Arial"/>
          <w:b/>
          <w:color w:val="00B050"/>
          <w:sz w:val="18"/>
          <w:szCs w:val="18"/>
          <w:lang w:val="sr-Cyrl-BA"/>
        </w:rPr>
      </w:pPr>
      <w:r>
        <w:rPr>
          <w:rFonts w:ascii="Arial" w:hAnsi="Arial" w:cs="Arial"/>
          <w:b/>
          <w:color w:val="00B050"/>
          <w:sz w:val="18"/>
          <w:szCs w:val="18"/>
          <w:lang w:val="sr-Cyrl-BA"/>
        </w:rPr>
        <w:t>МЕЂУНАРОДНИ НАУЧНИ СКУП</w:t>
      </w:r>
    </w:p>
    <w:p w:rsidR="00A82B40" w:rsidRPr="00A82B40" w:rsidRDefault="00A82B40" w:rsidP="00A82B40">
      <w:pPr>
        <w:jc w:val="center"/>
        <w:rPr>
          <w:b/>
          <w:color w:val="434959" w:themeColor="text2" w:themeShade="BF"/>
          <w:sz w:val="44"/>
          <w:szCs w:val="44"/>
          <w:lang w:val="sr-Cyrl-BA"/>
        </w:rPr>
      </w:pPr>
      <w:r>
        <w:rPr>
          <w:b/>
          <w:color w:val="434959" w:themeColor="text2" w:themeShade="BF"/>
          <w:sz w:val="44"/>
          <w:szCs w:val="44"/>
          <w:lang w:val="sr-Cyrl-BA"/>
        </w:rPr>
        <w:t xml:space="preserve">Изазови и перспективе развоја правних система у </w:t>
      </w:r>
      <w:r>
        <w:rPr>
          <w:b/>
          <w:color w:val="434959" w:themeColor="text2" w:themeShade="BF"/>
          <w:sz w:val="44"/>
          <w:szCs w:val="44"/>
          <w:lang w:val="sr-Latn-BA"/>
        </w:rPr>
        <w:t>XXI</w:t>
      </w:r>
      <w:r>
        <w:rPr>
          <w:b/>
          <w:color w:val="434959" w:themeColor="text2" w:themeShade="BF"/>
          <w:sz w:val="44"/>
          <w:szCs w:val="44"/>
          <w:lang w:val="sr-Cyrl-BA"/>
        </w:rPr>
        <w:t xml:space="preserve"> вијеку</w:t>
      </w:r>
    </w:p>
    <w:p w:rsidR="007E781D" w:rsidRPr="00A82B40" w:rsidRDefault="00A82B40" w:rsidP="007E781D">
      <w:pPr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Бања Лука</w:t>
      </w:r>
      <w:r w:rsidR="006D3464" w:rsidRPr="00A82B40">
        <w:rPr>
          <w:rFonts w:ascii="Arial" w:hAnsi="Arial" w:cs="Arial"/>
          <w:b/>
          <w:lang w:val="sr-Cyrl-BA"/>
        </w:rPr>
        <w:t>,</w:t>
      </w:r>
      <w:r w:rsidR="00707779">
        <w:rPr>
          <w:rFonts w:ascii="Arial" w:hAnsi="Arial" w:cs="Arial"/>
          <w:b/>
          <w:lang w:val="sr-Cyrl-BA"/>
        </w:rPr>
        <w:t xml:space="preserve"> Република Српска,</w:t>
      </w:r>
      <w:r w:rsidR="006D3464" w:rsidRPr="00A82B40">
        <w:rPr>
          <w:rFonts w:ascii="Arial" w:hAnsi="Arial" w:cs="Arial"/>
          <w:b/>
          <w:lang w:val="sr-Cyrl-BA"/>
        </w:rPr>
        <w:t xml:space="preserve"> </w:t>
      </w:r>
      <w:r w:rsidRPr="00A82B40">
        <w:rPr>
          <w:rFonts w:ascii="Arial" w:hAnsi="Arial" w:cs="Arial"/>
          <w:b/>
          <w:lang w:val="sr-Cyrl-BA"/>
        </w:rPr>
        <w:t>Босна и Херцеговина</w:t>
      </w:r>
      <w:r w:rsidR="006D3464" w:rsidRPr="00A82B40">
        <w:rPr>
          <w:rFonts w:ascii="Arial" w:hAnsi="Arial" w:cs="Arial"/>
          <w:b/>
          <w:lang w:val="sr-Cyrl-BA"/>
        </w:rPr>
        <w:t xml:space="preserve">: </w:t>
      </w:r>
      <w:r w:rsidR="00BF1887" w:rsidRPr="00A82B40">
        <w:rPr>
          <w:rFonts w:ascii="Arial" w:hAnsi="Arial" w:cs="Arial"/>
          <w:b/>
          <w:lang w:val="sr-Cyrl-BA"/>
        </w:rPr>
        <w:t>15–16</w:t>
      </w:r>
      <w:r>
        <w:rPr>
          <w:rFonts w:ascii="Arial" w:hAnsi="Arial" w:cs="Arial"/>
          <w:b/>
          <w:lang w:val="sr-Cyrl-BA"/>
        </w:rPr>
        <w:t>.</w:t>
      </w:r>
      <w:r w:rsidR="00EA082E" w:rsidRPr="00A82B40">
        <w:rPr>
          <w:rFonts w:ascii="Arial" w:hAnsi="Arial" w:cs="Arial"/>
          <w:b/>
          <w:lang w:val="sr-Cyrl-BA"/>
        </w:rPr>
        <w:t xml:space="preserve"> </w:t>
      </w:r>
      <w:r w:rsidRPr="00A82B40">
        <w:rPr>
          <w:rFonts w:ascii="Arial" w:hAnsi="Arial" w:cs="Arial"/>
          <w:b/>
          <w:lang w:val="sr-Cyrl-BA"/>
        </w:rPr>
        <w:t>септембар</w:t>
      </w:r>
      <w:r w:rsidR="006D3464" w:rsidRPr="00A82B40">
        <w:rPr>
          <w:rFonts w:ascii="Arial" w:hAnsi="Arial" w:cs="Arial"/>
          <w:b/>
          <w:lang w:val="sr-Cyrl-BA"/>
        </w:rPr>
        <w:t xml:space="preserve"> </w:t>
      </w:r>
      <w:r w:rsidR="00EA082E" w:rsidRPr="00A82B40">
        <w:rPr>
          <w:rFonts w:ascii="Arial" w:hAnsi="Arial" w:cs="Arial"/>
          <w:b/>
          <w:lang w:val="sr-Cyrl-BA"/>
        </w:rPr>
        <w:t>202</w:t>
      </w:r>
      <w:r w:rsidR="00BF1887" w:rsidRPr="00A82B40">
        <w:rPr>
          <w:rFonts w:ascii="Arial" w:hAnsi="Arial" w:cs="Arial"/>
          <w:b/>
          <w:lang w:val="sr-Cyrl-BA"/>
        </w:rPr>
        <w:t>2</w:t>
      </w:r>
      <w:r>
        <w:rPr>
          <w:rFonts w:ascii="Arial" w:hAnsi="Arial" w:cs="Arial"/>
          <w:b/>
          <w:lang w:val="sr-Cyrl-BA"/>
        </w:rPr>
        <w:t>.</w:t>
      </w:r>
    </w:p>
    <w:p w:rsidR="007E781D" w:rsidRPr="00A82B40" w:rsidRDefault="007E781D" w:rsidP="007E781D">
      <w:pPr>
        <w:pBdr>
          <w:bottom w:val="single" w:sz="4" w:space="1" w:color="auto"/>
        </w:pBdr>
        <w:rPr>
          <w:sz w:val="16"/>
          <w:szCs w:val="16"/>
          <w:lang w:val="sr-Cyrl-BA"/>
        </w:rPr>
      </w:pPr>
    </w:p>
    <w:p w:rsidR="007E781D" w:rsidRPr="00A82B40" w:rsidRDefault="007E781D" w:rsidP="007E781D">
      <w:pPr>
        <w:rPr>
          <w:sz w:val="10"/>
          <w:szCs w:val="10"/>
          <w:lang w:val="sr-Cyrl-BA"/>
        </w:rPr>
      </w:pPr>
    </w:p>
    <w:p w:rsidR="007E781D" w:rsidRPr="00A82B40" w:rsidRDefault="007E781D" w:rsidP="007E781D">
      <w:pPr>
        <w:rPr>
          <w:sz w:val="14"/>
          <w:szCs w:val="14"/>
          <w:lang w:val="sr-Cyrl-BA"/>
        </w:rPr>
      </w:pPr>
    </w:p>
    <w:p w:rsidR="00455586" w:rsidRPr="00A82B40" w:rsidRDefault="00A82B40" w:rsidP="00455586">
      <w:pPr>
        <w:jc w:val="center"/>
        <w:rPr>
          <w:rFonts w:ascii="Arial" w:hAnsi="Arial" w:cs="Arial"/>
          <w:b/>
          <w:color w:val="CE5A1B" w:themeColor="accent5" w:themeShade="BF"/>
          <w:sz w:val="28"/>
          <w:szCs w:val="28"/>
          <w:lang w:val="sr-Cyrl-BA"/>
        </w:rPr>
      </w:pPr>
      <w:r>
        <w:rPr>
          <w:rFonts w:ascii="Arial" w:hAnsi="Arial" w:cs="Arial"/>
          <w:b/>
          <w:color w:val="CE5A1B" w:themeColor="accent5" w:themeShade="BF"/>
          <w:sz w:val="28"/>
          <w:szCs w:val="28"/>
          <w:lang w:val="sr-Cyrl-BA"/>
        </w:rPr>
        <w:t>ПРИЈАВНИ ОБРАЗАЦ</w:t>
      </w:r>
    </w:p>
    <w:p w:rsidR="00455586" w:rsidRPr="00C868C0" w:rsidRDefault="00455586" w:rsidP="00455586">
      <w:pPr>
        <w:jc w:val="center"/>
        <w:rPr>
          <w:sz w:val="8"/>
          <w:szCs w:val="8"/>
          <w:lang w:val="hr-HR"/>
        </w:rPr>
      </w:pPr>
    </w:p>
    <w:p w:rsidR="00455586" w:rsidRPr="00C868C0" w:rsidRDefault="00A82B40" w:rsidP="00455586">
      <w:pPr>
        <w:jc w:val="center"/>
        <w:rPr>
          <w:sz w:val="10"/>
          <w:szCs w:val="10"/>
          <w:lang w:val="hr-HR"/>
        </w:rPr>
      </w:pPr>
      <w:r>
        <w:rPr>
          <w:rFonts w:ascii="Arial" w:hAnsi="Arial" w:cs="Arial"/>
          <w:noProof/>
          <w:sz w:val="18"/>
          <w:szCs w:val="18"/>
          <w:lang w:val="sr-Cyrl-BA"/>
        </w:rPr>
        <w:t>Молимо Вас да попуните образац и пошаљете га најкасније</w:t>
      </w:r>
      <w:r w:rsidR="00455586" w:rsidRPr="00A82B40">
        <w:rPr>
          <w:rFonts w:ascii="Arial" w:hAnsi="Arial" w:cs="Arial"/>
          <w:noProof/>
          <w:sz w:val="18"/>
          <w:szCs w:val="18"/>
          <w:lang w:val="sr-Cyrl-BA"/>
        </w:rPr>
        <w:t xml:space="preserve"> </w:t>
      </w:r>
      <w:r w:rsidR="006D3464" w:rsidRPr="00A82B40">
        <w:rPr>
          <w:rFonts w:ascii="Arial" w:hAnsi="Arial" w:cs="Arial"/>
          <w:noProof/>
          <w:sz w:val="18"/>
          <w:szCs w:val="18"/>
          <w:lang w:val="sr-Cyrl-BA"/>
        </w:rPr>
        <w:t>1</w:t>
      </w:r>
      <w:r w:rsidR="0091612F" w:rsidRPr="00A82B40">
        <w:rPr>
          <w:rFonts w:ascii="Arial" w:hAnsi="Arial" w:cs="Arial"/>
          <w:noProof/>
          <w:sz w:val="18"/>
          <w:szCs w:val="18"/>
          <w:lang w:val="sr-Cyrl-BA"/>
        </w:rPr>
        <w:t>5</w:t>
      </w:r>
      <w:r>
        <w:rPr>
          <w:rFonts w:ascii="Arial" w:hAnsi="Arial" w:cs="Arial"/>
          <w:noProof/>
          <w:sz w:val="18"/>
          <w:szCs w:val="18"/>
          <w:lang w:val="sr-Cyrl-BA"/>
        </w:rPr>
        <w:t>. ју</w:t>
      </w:r>
      <w:r w:rsidR="00E777B3">
        <w:rPr>
          <w:rFonts w:ascii="Arial" w:hAnsi="Arial" w:cs="Arial"/>
          <w:noProof/>
          <w:sz w:val="18"/>
          <w:szCs w:val="18"/>
          <w:lang w:val="sr-Cyrl-BA"/>
        </w:rPr>
        <w:t>л</w:t>
      </w:r>
      <w:r>
        <w:rPr>
          <w:rFonts w:ascii="Arial" w:hAnsi="Arial" w:cs="Arial"/>
          <w:noProof/>
          <w:sz w:val="18"/>
          <w:szCs w:val="18"/>
          <w:lang w:val="sr-Cyrl-BA"/>
        </w:rPr>
        <w:t xml:space="preserve">а </w:t>
      </w:r>
      <w:r w:rsidR="00455586" w:rsidRPr="00A82B40">
        <w:rPr>
          <w:rFonts w:ascii="Arial" w:hAnsi="Arial" w:cs="Arial"/>
          <w:noProof/>
          <w:sz w:val="18"/>
          <w:szCs w:val="18"/>
          <w:lang w:val="sr-Cyrl-BA"/>
        </w:rPr>
        <w:t>20</w:t>
      </w:r>
      <w:r w:rsidR="00BF1887" w:rsidRPr="00A82B40">
        <w:rPr>
          <w:rFonts w:ascii="Arial" w:hAnsi="Arial" w:cs="Arial"/>
          <w:noProof/>
          <w:sz w:val="18"/>
          <w:szCs w:val="18"/>
          <w:lang w:val="sr-Cyrl-BA"/>
        </w:rPr>
        <w:t>22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455586" w:rsidRPr="00A82B40">
        <w:rPr>
          <w:rFonts w:ascii="Arial" w:hAnsi="Arial" w:cs="Arial"/>
          <w:noProof/>
          <w:sz w:val="18"/>
          <w:szCs w:val="18"/>
          <w:lang w:val="sr-Cyrl-B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Cyrl-BA"/>
        </w:rPr>
        <w:t>на</w:t>
      </w:r>
      <w:r w:rsidR="00455586" w:rsidRPr="00A82B40">
        <w:rPr>
          <w:rFonts w:ascii="Arial" w:hAnsi="Arial" w:cs="Arial"/>
          <w:noProof/>
          <w:sz w:val="18"/>
          <w:szCs w:val="18"/>
          <w:lang w:val="sr-Cyrl-BA"/>
        </w:rPr>
        <w:t xml:space="preserve"> </w:t>
      </w:r>
      <w:r w:rsidR="00FC5447" w:rsidRPr="00A82B40">
        <w:rPr>
          <w:rFonts w:ascii="Arial" w:hAnsi="Arial" w:cs="Arial"/>
          <w:noProof/>
          <w:sz w:val="18"/>
          <w:szCs w:val="18"/>
          <w:lang w:val="hr-HR"/>
        </w:rPr>
        <w:t>isc</w:t>
      </w:r>
      <w:r w:rsidR="00FC5447" w:rsidRPr="00A82B40">
        <w:rPr>
          <w:rFonts w:ascii="Arial" w:hAnsi="Arial" w:cs="Arial"/>
          <w:noProof/>
          <w:sz w:val="18"/>
          <w:szCs w:val="18"/>
          <w:lang w:val="sr-Cyrl-BA"/>
        </w:rPr>
        <w:t>2022</w:t>
      </w:r>
      <w:r w:rsidR="00455586" w:rsidRPr="00A82B40">
        <w:rPr>
          <w:rFonts w:ascii="Arial" w:hAnsi="Arial" w:cs="Arial"/>
          <w:noProof/>
          <w:sz w:val="18"/>
          <w:szCs w:val="18"/>
          <w:lang w:val="sr-Cyrl-BA"/>
        </w:rPr>
        <w:t>@</w:t>
      </w:r>
      <w:r w:rsidR="00FC5447" w:rsidRPr="00A82B40">
        <w:rPr>
          <w:rFonts w:ascii="Arial" w:hAnsi="Arial" w:cs="Arial"/>
          <w:noProof/>
          <w:sz w:val="18"/>
          <w:szCs w:val="18"/>
          <w:lang w:val="hr-HR"/>
        </w:rPr>
        <w:t>pf</w:t>
      </w:r>
      <w:r w:rsidR="00FC5447" w:rsidRPr="00A82B40"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FC5447" w:rsidRPr="00A82B40">
        <w:rPr>
          <w:rFonts w:ascii="Arial" w:hAnsi="Arial" w:cs="Arial"/>
          <w:noProof/>
          <w:sz w:val="18"/>
          <w:szCs w:val="18"/>
          <w:lang w:val="hr-HR"/>
        </w:rPr>
        <w:t>unibl</w:t>
      </w:r>
      <w:r w:rsidR="00FC5447" w:rsidRPr="00A82B40"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FC5447" w:rsidRPr="00A82B40">
        <w:rPr>
          <w:rFonts w:ascii="Arial" w:hAnsi="Arial" w:cs="Arial"/>
          <w:noProof/>
          <w:sz w:val="18"/>
          <w:szCs w:val="18"/>
          <w:lang w:val="hr-HR"/>
        </w:rPr>
        <w:t>org</w:t>
      </w:r>
    </w:p>
    <w:p w:rsidR="007E781D" w:rsidRPr="00C868C0" w:rsidRDefault="007E781D">
      <w:pPr>
        <w:rPr>
          <w:sz w:val="14"/>
          <w:szCs w:val="1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432C3" w:rsidRPr="00C868C0" w:rsidTr="00817A2C">
        <w:trPr>
          <w:trHeight w:val="359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E777B3" w:rsidRDefault="00E777B3" w:rsidP="00E979E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аутор(и)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6E4326" w:rsidRDefault="003B3949" w:rsidP="00DD45D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43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A82B40" w:rsidRDefault="00A82B40" w:rsidP="00E979E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институционална афилијација и адреса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6E4326" w:rsidRDefault="003B3949" w:rsidP="00731DF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43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A82B40" w:rsidRDefault="00A82B40" w:rsidP="00E979E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електронска пошта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6E4326" w:rsidRDefault="003B3949" w:rsidP="00DD45D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34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A82B40" w:rsidRDefault="00A82B40" w:rsidP="00E979E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наслов рада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6E4326" w:rsidRDefault="003B3949" w:rsidP="00DD45D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359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A82B40" w:rsidRDefault="005C1F90" w:rsidP="00A82B4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5-10</w:t>
            </w:r>
            <w:r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</w:t>
            </w:r>
            <w:r w:rsidR="00A82B40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кључних ријечи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6E4326" w:rsidRDefault="003B3949" w:rsidP="00731DF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34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6E4326" w:rsidRDefault="00A82B40" w:rsidP="00A82B4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апстракт</w:t>
            </w:r>
            <w:r w:rsidR="005C1F90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највише</w:t>
            </w:r>
            <w:r w:rsidR="005C1F90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</w:t>
            </w:r>
            <w:r w:rsidR="003B3949"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2</w:t>
            </w:r>
            <w:r w:rsidR="004B4DD3"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5</w:t>
            </w:r>
            <w:r w:rsidR="005C1F90"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0</w:t>
            </w:r>
            <w:r w:rsidR="005C1F90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ријечи</w:t>
            </w:r>
            <w:r w:rsidR="005C1F90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)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Pr="00DD45DC" w:rsidRDefault="003B3949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34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5C1F90" w:rsidRPr="00DD45DC" w:rsidRDefault="00A82B40" w:rsidP="00A82B4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биографски подаци</w:t>
            </w:r>
            <w:r w:rsidR="00250691" w:rsidRPr="00DD45DC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највише </w:t>
            </w:r>
            <w:r w:rsidRPr="00A82B40">
              <w:rPr>
                <w:rFonts w:ascii="Arial" w:hAnsi="Arial" w:cs="Arial"/>
                <w:b/>
                <w:smallCaps/>
                <w:sz w:val="20"/>
                <w:szCs w:val="22"/>
                <w:lang w:val="sr-Cyrl-BA"/>
              </w:rPr>
              <w:t xml:space="preserve">250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ријечи</w:t>
            </w:r>
            <w:r w:rsidR="00250691" w:rsidRPr="00DD45DC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)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731DF1" w:rsidRPr="006E4326" w:rsidRDefault="00731DF1" w:rsidP="003B394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432C3" w:rsidRPr="00C868C0" w:rsidTr="00817A2C">
        <w:trPr>
          <w:trHeight w:val="431"/>
        </w:trPr>
        <w:tc>
          <w:tcPr>
            <w:tcW w:w="10188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4B4DD3" w:rsidRPr="006E4326" w:rsidRDefault="00A82B40" w:rsidP="00A82B4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листа најновијих публикација</w:t>
            </w:r>
            <w:r w:rsidR="004B4DD3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највише</w:t>
            </w:r>
            <w:r w:rsidR="004B4DD3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</w:t>
            </w:r>
            <w:r w:rsidR="004B4DD3"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5</w:t>
            </w:r>
            <w:r w:rsidR="004B4DD3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)</w:t>
            </w:r>
          </w:p>
        </w:tc>
      </w:tr>
      <w:tr w:rsidR="00C432C3" w:rsidRPr="00C868C0" w:rsidTr="00817A2C">
        <w:trPr>
          <w:trHeight w:val="555"/>
        </w:trPr>
        <w:tc>
          <w:tcPr>
            <w:tcW w:w="10188" w:type="dxa"/>
            <w:tcBorders>
              <w:top w:val="thickThinSmallGap" w:sz="24" w:space="0" w:color="00B050"/>
            </w:tcBorders>
            <w:shd w:val="clear" w:color="auto" w:fill="auto"/>
            <w:vAlign w:val="center"/>
          </w:tcPr>
          <w:p w:rsidR="003428FD" w:rsidRPr="003428FD" w:rsidRDefault="003428FD" w:rsidP="003428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D45DC" w:rsidRPr="00C868C0" w:rsidRDefault="00DD45DC" w:rsidP="003428FD">
            <w:pPr>
              <w:rPr>
                <w:b/>
                <w:smallCaps/>
                <w:sz w:val="22"/>
                <w:szCs w:val="22"/>
                <w:lang w:val="hr-HR"/>
              </w:rPr>
            </w:pPr>
          </w:p>
        </w:tc>
      </w:tr>
    </w:tbl>
    <w:p w:rsidR="005C1F90" w:rsidRPr="00D1449E" w:rsidRDefault="005C1F90" w:rsidP="00BD6249">
      <w:pPr>
        <w:rPr>
          <w:lang w:val="hr-HR"/>
        </w:rPr>
      </w:pPr>
    </w:p>
    <w:sectPr w:rsidR="005C1F90" w:rsidRPr="00D1449E" w:rsidSect="0033047E">
      <w:pgSz w:w="12240" w:h="15840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1F90"/>
    <w:rsid w:val="00000B9A"/>
    <w:rsid w:val="00027858"/>
    <w:rsid w:val="00066138"/>
    <w:rsid w:val="000F2A54"/>
    <w:rsid w:val="001D1C1A"/>
    <w:rsid w:val="001F3AD6"/>
    <w:rsid w:val="0025051B"/>
    <w:rsid w:val="00250691"/>
    <w:rsid w:val="002617F9"/>
    <w:rsid w:val="00275523"/>
    <w:rsid w:val="00282154"/>
    <w:rsid w:val="00291FEC"/>
    <w:rsid w:val="002C7C84"/>
    <w:rsid w:val="0033047E"/>
    <w:rsid w:val="003428FD"/>
    <w:rsid w:val="003A4AC7"/>
    <w:rsid w:val="003B3949"/>
    <w:rsid w:val="003D5D77"/>
    <w:rsid w:val="00455586"/>
    <w:rsid w:val="004B4DD3"/>
    <w:rsid w:val="00582C16"/>
    <w:rsid w:val="005B3B31"/>
    <w:rsid w:val="005C1F90"/>
    <w:rsid w:val="00652252"/>
    <w:rsid w:val="00654041"/>
    <w:rsid w:val="006D3464"/>
    <w:rsid w:val="006E4326"/>
    <w:rsid w:val="00707779"/>
    <w:rsid w:val="00722DCD"/>
    <w:rsid w:val="00731DF1"/>
    <w:rsid w:val="0074701D"/>
    <w:rsid w:val="00752FF4"/>
    <w:rsid w:val="007B0D05"/>
    <w:rsid w:val="007D1A7A"/>
    <w:rsid w:val="007E781D"/>
    <w:rsid w:val="007F3214"/>
    <w:rsid w:val="00817A2C"/>
    <w:rsid w:val="008220A4"/>
    <w:rsid w:val="00865865"/>
    <w:rsid w:val="008964C4"/>
    <w:rsid w:val="009120CA"/>
    <w:rsid w:val="0091612F"/>
    <w:rsid w:val="00972BCF"/>
    <w:rsid w:val="009F21E5"/>
    <w:rsid w:val="00A2299B"/>
    <w:rsid w:val="00A33150"/>
    <w:rsid w:val="00A42F07"/>
    <w:rsid w:val="00A65E58"/>
    <w:rsid w:val="00A704F0"/>
    <w:rsid w:val="00A8136D"/>
    <w:rsid w:val="00A82B40"/>
    <w:rsid w:val="00AB2F46"/>
    <w:rsid w:val="00AC6B74"/>
    <w:rsid w:val="00B34D86"/>
    <w:rsid w:val="00B468B3"/>
    <w:rsid w:val="00BC28CE"/>
    <w:rsid w:val="00BD6249"/>
    <w:rsid w:val="00BF1887"/>
    <w:rsid w:val="00C20AF0"/>
    <w:rsid w:val="00C432C3"/>
    <w:rsid w:val="00C868C0"/>
    <w:rsid w:val="00CB64B4"/>
    <w:rsid w:val="00D1449E"/>
    <w:rsid w:val="00D2081E"/>
    <w:rsid w:val="00D26912"/>
    <w:rsid w:val="00DD45DC"/>
    <w:rsid w:val="00DD4FCB"/>
    <w:rsid w:val="00E777B3"/>
    <w:rsid w:val="00E979EC"/>
    <w:rsid w:val="00EA082E"/>
    <w:rsid w:val="00ED20E0"/>
    <w:rsid w:val="00FA4BDF"/>
    <w:rsid w:val="00FC3A84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7D1C3C-11F0-4675-BC49-CAF0644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D6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51B"/>
    <w:rPr>
      <w:rFonts w:ascii="Segoe UI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3428F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4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Custom 1">
      <a:dk1>
        <a:sysClr val="windowText" lastClr="000000"/>
      </a:dk1>
      <a:lt1>
        <a:srgbClr val="FFEFC9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801F-1013-469D-92C5-F30A21C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Collective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We are Borg</dc:creator>
  <cp:lastModifiedBy>user</cp:lastModifiedBy>
  <cp:revision>14</cp:revision>
  <cp:lastPrinted>2014-12-09T16:52:00Z</cp:lastPrinted>
  <dcterms:created xsi:type="dcterms:W3CDTF">2019-07-25T12:47:00Z</dcterms:created>
  <dcterms:modified xsi:type="dcterms:W3CDTF">2022-06-06T13:14:00Z</dcterms:modified>
</cp:coreProperties>
</file>