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CE" w:rsidRDefault="006C2ACE" w:rsidP="006C2ACE">
      <w:pPr>
        <w:jc w:val="center"/>
        <w:rPr>
          <w:b/>
          <w:sz w:val="36"/>
          <w:szCs w:val="36"/>
          <w:lang w:val="sr-Cyrl-RS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2640" cy="780415"/>
            <wp:effectExtent l="0" t="0" r="0" b="635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ACE" w:rsidRPr="003909FD" w:rsidRDefault="006C2ACE" w:rsidP="006C2ACE">
      <w:pPr>
        <w:spacing w:line="276" w:lineRule="auto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1" name="Picture 1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9FD">
        <w:rPr>
          <w:lang w:val="sr-Cyrl-RS"/>
        </w:rPr>
        <w:t>УНИВЕРЗИТЕТ У БЕОГРАДУ</w:t>
      </w:r>
    </w:p>
    <w:p w:rsidR="006C2ACE" w:rsidRPr="003909FD" w:rsidRDefault="006C2ACE" w:rsidP="006C2ACE">
      <w:pPr>
        <w:rPr>
          <w:lang w:val="sr-Cyrl-RS"/>
        </w:rPr>
      </w:pPr>
      <w:r w:rsidRPr="003909FD">
        <w:rPr>
          <w:lang w:val="sr-Cyrl-RS"/>
        </w:rPr>
        <w:t>ПРАВНИ ФАКУЛТЕТ</w:t>
      </w:r>
    </w:p>
    <w:p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bCs/>
          <w:spacing w:val="2"/>
          <w:sz w:val="26"/>
          <w:szCs w:val="26"/>
          <w:lang w:val="sr-Cyrl-RS"/>
        </w:rPr>
      </w:pPr>
    </w:p>
    <w:p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bCs/>
          <w:spacing w:val="2"/>
          <w:sz w:val="26"/>
          <w:szCs w:val="26"/>
          <w:lang w:val="sr-Cyrl-RS"/>
        </w:rPr>
      </w:pPr>
    </w:p>
    <w:p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bCs/>
          <w:spacing w:val="2"/>
          <w:sz w:val="26"/>
          <w:szCs w:val="26"/>
        </w:rPr>
      </w:pPr>
      <w:r>
        <w:rPr>
          <w:rFonts w:ascii="Montserrat" w:hAnsi="Montserrat"/>
          <w:b w:val="0"/>
          <w:bCs/>
          <w:spacing w:val="2"/>
          <w:sz w:val="26"/>
          <w:szCs w:val="26"/>
        </w:rPr>
        <w:t>Студије за иновацију знања</w:t>
      </w:r>
      <w:r>
        <w:rPr>
          <w:rFonts w:ascii="Montserrat" w:hAnsi="Montserrat"/>
          <w:b w:val="0"/>
          <w:bCs/>
          <w:spacing w:val="2"/>
          <w:sz w:val="26"/>
          <w:szCs w:val="26"/>
          <w:lang w:val="sr-Cyrl-RS"/>
        </w:rPr>
        <w:t xml:space="preserve"> -</w:t>
      </w:r>
      <w:r>
        <w:rPr>
          <w:rFonts w:ascii="Montserrat" w:hAnsi="Montserrat"/>
          <w:b w:val="0"/>
          <w:bCs/>
          <w:spacing w:val="2"/>
          <w:sz w:val="26"/>
          <w:szCs w:val="26"/>
        </w:rPr>
        <w:t xml:space="preserve"> </w:t>
      </w:r>
    </w:p>
    <w:p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spacing w:val="2"/>
          <w:sz w:val="26"/>
          <w:szCs w:val="26"/>
        </w:rPr>
      </w:pPr>
      <w:r>
        <w:rPr>
          <w:rFonts w:ascii="Montserrat" w:hAnsi="Montserrat"/>
          <w:b w:val="0"/>
          <w:bCs/>
          <w:spacing w:val="2"/>
          <w:sz w:val="26"/>
          <w:szCs w:val="26"/>
        </w:rPr>
        <w:t xml:space="preserve"> </w:t>
      </w:r>
      <w:r>
        <w:rPr>
          <w:rFonts w:eastAsia="Arial"/>
          <w:b w:val="0"/>
          <w:color w:val="252525"/>
          <w:szCs w:val="24"/>
          <w:lang w:val="sr-Cyrl-RS"/>
        </w:rPr>
        <w:t>П</w:t>
      </w:r>
      <w:r w:rsidRPr="00F62225">
        <w:rPr>
          <w:rFonts w:eastAsia="Arial"/>
          <w:b w:val="0"/>
          <w:color w:val="252525"/>
          <w:szCs w:val="24"/>
          <w:lang w:val="sr-Cyrl-RS"/>
        </w:rPr>
        <w:t xml:space="preserve">осредовање у </w:t>
      </w:r>
      <w:r w:rsidRPr="00F62225">
        <w:rPr>
          <w:rFonts w:eastAsia="Arial"/>
          <w:b w:val="0"/>
          <w:color w:val="252525"/>
          <w:szCs w:val="24"/>
        </w:rPr>
        <w:t>промет</w:t>
      </w:r>
      <w:r w:rsidRPr="00F62225">
        <w:rPr>
          <w:rFonts w:eastAsia="Arial"/>
          <w:b w:val="0"/>
          <w:color w:val="252525"/>
          <w:szCs w:val="24"/>
          <w:lang w:val="sr-Cyrl-RS"/>
        </w:rPr>
        <w:t>у</w:t>
      </w:r>
      <w:r w:rsidRPr="00F62225">
        <w:rPr>
          <w:rFonts w:eastAsia="Arial"/>
          <w:b w:val="0"/>
          <w:color w:val="252525"/>
          <w:szCs w:val="24"/>
        </w:rPr>
        <w:t xml:space="preserve"> и управљање </w:t>
      </w:r>
      <w:r w:rsidRPr="00F62225">
        <w:rPr>
          <w:rFonts w:eastAsia="Arial"/>
          <w:b w:val="0"/>
          <w:color w:val="252525"/>
          <w:szCs w:val="24"/>
          <w:lang w:val="sr-Cyrl-RS"/>
        </w:rPr>
        <w:t xml:space="preserve">комерцијалним </w:t>
      </w:r>
      <w:r w:rsidRPr="00F62225">
        <w:rPr>
          <w:rFonts w:eastAsia="Arial"/>
          <w:b w:val="0"/>
          <w:color w:val="252525"/>
          <w:szCs w:val="24"/>
        </w:rPr>
        <w:t>непокретностима</w:t>
      </w:r>
    </w:p>
    <w:p w:rsidR="006C2ACE" w:rsidRDefault="006C2ACE" w:rsidP="006C2ACE">
      <w:pPr>
        <w:jc w:val="center"/>
        <w:rPr>
          <w:b/>
          <w:lang w:val="sr-Cyrl-RS"/>
        </w:rPr>
      </w:pPr>
    </w:p>
    <w:p w:rsidR="006C2ACE" w:rsidRDefault="006C2ACE" w:rsidP="006C2ACE">
      <w:pPr>
        <w:jc w:val="center"/>
        <w:rPr>
          <w:b/>
          <w:lang w:val="sr-Cyrl-RS"/>
        </w:rPr>
      </w:pPr>
    </w:p>
    <w:p w:rsidR="006C2ACE" w:rsidRDefault="006C2ACE" w:rsidP="006C2ACE">
      <w:pPr>
        <w:jc w:val="center"/>
        <w:rPr>
          <w:b/>
          <w:lang w:val="sr-Cyrl-RS"/>
        </w:rPr>
      </w:pPr>
    </w:p>
    <w:p w:rsidR="006C2ACE" w:rsidRPr="006C2ACE" w:rsidRDefault="006C2ACE" w:rsidP="006C2ACE">
      <w:pPr>
        <w:jc w:val="center"/>
        <w:rPr>
          <w:b/>
          <w:lang w:val="sr-Cyrl-CS"/>
        </w:rPr>
      </w:pPr>
      <w:r>
        <w:rPr>
          <w:b/>
          <w:lang w:val="sr-Cyrl-CS"/>
        </w:rPr>
        <w:t>П Р И Ј А В А</w:t>
      </w:r>
    </w:p>
    <w:p w:rsidR="006C2ACE" w:rsidRDefault="006C2ACE" w:rsidP="006C2ACE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„</w:t>
      </w:r>
      <w:r>
        <w:rPr>
          <w:rFonts w:eastAsia="Arial"/>
          <w:b/>
          <w:color w:val="252525"/>
          <w:lang w:val="sr-Cyrl-RS"/>
        </w:rPr>
        <w:t>П</w:t>
      </w:r>
      <w:r w:rsidRPr="00F62225">
        <w:rPr>
          <w:rFonts w:eastAsia="Arial"/>
          <w:b/>
          <w:color w:val="252525"/>
          <w:lang w:val="sr-Cyrl-RS"/>
        </w:rPr>
        <w:t xml:space="preserve">осредовање у </w:t>
      </w:r>
      <w:proofErr w:type="spellStart"/>
      <w:r w:rsidRPr="00F62225">
        <w:rPr>
          <w:rFonts w:eastAsia="Arial"/>
          <w:b/>
          <w:color w:val="252525"/>
        </w:rPr>
        <w:t>промет</w:t>
      </w:r>
      <w:proofErr w:type="spellEnd"/>
      <w:r w:rsidRPr="00F62225">
        <w:rPr>
          <w:rFonts w:eastAsia="Arial"/>
          <w:b/>
          <w:color w:val="252525"/>
          <w:lang w:val="sr-Cyrl-RS"/>
        </w:rPr>
        <w:t>у</w:t>
      </w:r>
      <w:r w:rsidRPr="00F62225">
        <w:rPr>
          <w:rFonts w:eastAsia="Arial"/>
          <w:b/>
          <w:color w:val="252525"/>
        </w:rPr>
        <w:t xml:space="preserve"> и </w:t>
      </w:r>
      <w:proofErr w:type="spellStart"/>
      <w:r w:rsidRPr="00F62225">
        <w:rPr>
          <w:rFonts w:eastAsia="Arial"/>
          <w:b/>
          <w:color w:val="252525"/>
        </w:rPr>
        <w:t>управљање</w:t>
      </w:r>
      <w:proofErr w:type="spellEnd"/>
      <w:r w:rsidRPr="00F62225">
        <w:rPr>
          <w:rFonts w:eastAsia="Arial"/>
          <w:b/>
          <w:color w:val="252525"/>
        </w:rPr>
        <w:t xml:space="preserve"> </w:t>
      </w:r>
      <w:r w:rsidRPr="00F62225">
        <w:rPr>
          <w:rFonts w:eastAsia="Arial"/>
          <w:b/>
          <w:color w:val="252525"/>
          <w:lang w:val="sr-Cyrl-RS"/>
        </w:rPr>
        <w:t xml:space="preserve">комерцијалним </w:t>
      </w:r>
      <w:proofErr w:type="spellStart"/>
      <w:r w:rsidRPr="00F62225">
        <w:rPr>
          <w:rFonts w:eastAsia="Arial"/>
          <w:b/>
          <w:color w:val="252525"/>
        </w:rPr>
        <w:t>непокретностима</w:t>
      </w:r>
      <w:proofErr w:type="spellEnd"/>
      <w:r>
        <w:rPr>
          <w:b/>
          <w:lang w:val="sr-Cyrl-RS"/>
        </w:rPr>
        <w:t xml:space="preserve">“ </w:t>
      </w:r>
      <w:r w:rsidRPr="007D23DA">
        <w:rPr>
          <w:lang w:val="sr-Cyrl-RS"/>
        </w:rPr>
        <w:t>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Прихватам да уплату </w:t>
      </w:r>
    </w:p>
    <w:p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</w:t>
      </w:r>
      <w:r>
        <w:rPr>
          <w:rFonts w:eastAsia="Arial"/>
          <w:color w:val="252525"/>
          <w:lang w:val="sr-Cyrl-RS"/>
        </w:rPr>
        <w:t>8</w:t>
      </w:r>
      <w:r w:rsidR="003A54E4">
        <w:rPr>
          <w:rFonts w:eastAsia="Arial"/>
          <w:color w:val="252525"/>
          <w:lang w:val="en-GB"/>
        </w:rPr>
        <w:t>0</w:t>
      </w:r>
      <w:bookmarkStart w:id="0" w:name="_GoBack"/>
      <w:bookmarkEnd w:id="0"/>
      <w:r w:rsidRPr="007F196E">
        <w:rPr>
          <w:rFonts w:eastAsia="Arial"/>
          <w:color w:val="252525"/>
          <w:lang w:val="sr-Cyrl-RS"/>
        </w:rPr>
        <w:t>.000</w:t>
      </w:r>
      <w:r>
        <w:rPr>
          <w:rFonts w:eastAsia="Arial"/>
          <w:color w:val="252525"/>
          <w:lang w:val="sr-Cyrl-RS"/>
        </w:rPr>
        <w:t>,00</w:t>
      </w:r>
      <w:r>
        <w:rPr>
          <w:lang w:val="sr-Cyrl-CS"/>
        </w:rPr>
        <w:t xml:space="preserve"> динара </w:t>
      </w:r>
      <w:r>
        <w:rPr>
          <w:lang w:val="sr-Latn-RS"/>
        </w:rPr>
        <w:t>у</w:t>
      </w:r>
      <w:r>
        <w:rPr>
          <w:lang w:val="sr-Cyrl-CS"/>
        </w:rPr>
        <w:t>платим при упису на студије, а најкасније до</w:t>
      </w:r>
      <w:r w:rsidRPr="00192665">
        <w:rPr>
          <w:rFonts w:eastAsia="Arial"/>
          <w:b/>
          <w:color w:val="252525"/>
          <w:lang w:val="sr-Cyrl-RS"/>
        </w:rPr>
        <w:t xml:space="preserve"> </w:t>
      </w:r>
      <w:r w:rsidRPr="005A4C54">
        <w:rPr>
          <w:rFonts w:eastAsia="Arial"/>
          <w:color w:val="252525"/>
          <w:lang w:val="sr-Cyrl-RS"/>
        </w:rPr>
        <w:t>30.06.2025</w:t>
      </w:r>
      <w:r w:rsidRPr="00124552">
        <w:rPr>
          <w:rFonts w:eastAsia="Arial"/>
          <w:color w:val="252525"/>
          <w:lang w:val="sr-Cyrl-RS"/>
        </w:rPr>
        <w:t>.</w:t>
      </w:r>
      <w:r>
        <w:rPr>
          <w:lang w:val="sr-Cyrl-CS"/>
        </w:rPr>
        <w:t xml:space="preserve"> године. или </w:t>
      </w:r>
    </w:p>
    <w:p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</w:t>
      </w:r>
      <w:r>
        <w:rPr>
          <w:rFonts w:eastAsia="Arial"/>
          <w:color w:val="252525"/>
          <w:lang w:val="sr-Cyrl-RS"/>
        </w:rPr>
        <w:t>95</w:t>
      </w:r>
      <w:r w:rsidRPr="007F196E">
        <w:rPr>
          <w:rFonts w:eastAsia="Arial"/>
          <w:color w:val="252525"/>
          <w:lang w:val="sr-Cyrl-RS"/>
        </w:rPr>
        <w:t>.000</w:t>
      </w:r>
      <w:r>
        <w:rPr>
          <w:rFonts w:eastAsia="Arial"/>
          <w:color w:val="252525"/>
          <w:lang w:val="sr-Cyrl-RS"/>
        </w:rPr>
        <w:t>,00</w:t>
      </w:r>
      <w:r>
        <w:rPr>
          <w:lang w:val="sr-Cyrl-CS"/>
        </w:rPr>
        <w:t xml:space="preserve"> динара уплатим при упису на студије, а најкасније до 31.</w:t>
      </w:r>
      <w:r>
        <w:rPr>
          <w:lang w:val="sr-Cyrl-RS"/>
        </w:rPr>
        <w:t>07.2025.</w:t>
      </w:r>
      <w:r>
        <w:rPr>
          <w:lang w:val="sr-Cyrl-CS"/>
        </w:rPr>
        <w:t xml:space="preserve"> године или </w:t>
      </w:r>
    </w:p>
    <w:p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</w:t>
      </w:r>
      <w:r>
        <w:rPr>
          <w:rFonts w:eastAsia="Arial"/>
          <w:color w:val="252525"/>
          <w:lang w:val="sr-Cyrl-RS"/>
        </w:rPr>
        <w:t>115</w:t>
      </w:r>
      <w:r w:rsidRPr="007F196E">
        <w:rPr>
          <w:rFonts w:eastAsia="Arial"/>
          <w:color w:val="252525"/>
          <w:lang w:val="sr-Cyrl-RS"/>
        </w:rPr>
        <w:t>.000</w:t>
      </w:r>
      <w:r>
        <w:rPr>
          <w:rFonts w:eastAsia="Arial"/>
          <w:color w:val="252525"/>
          <w:lang w:val="sr-Cyrl-RS"/>
        </w:rPr>
        <w:t>,00</w:t>
      </w:r>
      <w:r>
        <w:rPr>
          <w:lang w:val="sr-Cyrl-CS"/>
        </w:rPr>
        <w:t xml:space="preserve"> динара уплатим при упису на студије, а најкасније до 10.</w:t>
      </w:r>
      <w:r>
        <w:rPr>
          <w:lang w:val="sr-Cyrl-RS"/>
        </w:rPr>
        <w:t>09.</w:t>
      </w:r>
      <w:r>
        <w:rPr>
          <w:lang w:val="sr-Cyrl-CS"/>
        </w:rPr>
        <w:t>2025. године.</w:t>
      </w:r>
    </w:p>
    <w:p w:rsidR="006C2ACE" w:rsidRDefault="006C2ACE" w:rsidP="006C2ACE">
      <w:pPr>
        <w:jc w:val="both"/>
        <w:rPr>
          <w:lang w:val="sr-Cyrl-CS"/>
        </w:rPr>
      </w:pPr>
    </w:p>
    <w:p w:rsidR="006C2ACE" w:rsidRDefault="006C2ACE" w:rsidP="006C2ACE">
      <w:pPr>
        <w:pStyle w:val="Heading1"/>
      </w:pPr>
      <w:r>
        <w:rPr>
          <w:lang w:val="sr-Cyrl-RS"/>
        </w:rPr>
        <w:t>ТЕКУЋИ</w:t>
      </w:r>
      <w:r>
        <w:t xml:space="preserve"> РАЧУН ПРАВНОГ ФАКУЛТЕТА:</w:t>
      </w:r>
      <w:bookmarkStart w:id="1" w:name="_Hlk115690903"/>
      <w:r>
        <w:tab/>
      </w:r>
    </w:p>
    <w:p w:rsidR="006C2ACE" w:rsidRDefault="006C2ACE" w:rsidP="006C2ACE">
      <w:pPr>
        <w:pStyle w:val="Heading1"/>
      </w:pPr>
      <w:r>
        <w:t>840 – 1439666 – 55</w:t>
      </w:r>
      <w:bookmarkEnd w:id="1"/>
    </w:p>
    <w:p w:rsidR="006C2ACE" w:rsidRDefault="006C2ACE" w:rsidP="006C2ACE">
      <w:pPr>
        <w:rPr>
          <w:b/>
          <w:lang w:val="sr-Cyrl-CS"/>
        </w:rPr>
      </w:pPr>
      <w:r>
        <w:rPr>
          <w:b/>
          <w:lang w:val="sr-Cyrl-CS"/>
        </w:rPr>
        <w:t xml:space="preserve">позив на број: </w:t>
      </w:r>
      <w:r>
        <w:rPr>
          <w:lang w:val="sr-Cyrl-CS"/>
        </w:rPr>
        <w:t xml:space="preserve">уписати </w:t>
      </w:r>
      <w:r>
        <w:rPr>
          <w:b/>
          <w:lang w:val="sr-Latn-RS"/>
        </w:rPr>
        <w:t>9</w:t>
      </w:r>
      <w:r>
        <w:rPr>
          <w:b/>
          <w:lang w:val="sr-Cyrl-CS"/>
        </w:rPr>
        <w:t>9</w:t>
      </w:r>
    </w:p>
    <w:p w:rsidR="006C2ACE" w:rsidRDefault="006C2ACE" w:rsidP="006C2ACE">
      <w:pPr>
        <w:rPr>
          <w:b/>
          <w:lang w:val="sr-Cyrl-CS"/>
        </w:rPr>
      </w:pPr>
    </w:p>
    <w:p w:rsidR="006C2ACE" w:rsidRDefault="006C2ACE" w:rsidP="006C2ACE">
      <w:pPr>
        <w:rPr>
          <w:b/>
          <w:lang w:val="sr-Cyrl-CS"/>
        </w:rPr>
      </w:pPr>
    </w:p>
    <w:p w:rsidR="006C2ACE" w:rsidRDefault="006C2ACE" w:rsidP="006C2ACE">
      <w:pPr>
        <w:rPr>
          <w:b/>
          <w:lang w:val="sr-Cyrl-CS"/>
        </w:rPr>
      </w:pPr>
    </w:p>
    <w:p w:rsidR="006C2ACE" w:rsidRPr="001738D0" w:rsidRDefault="006C2ACE" w:rsidP="006C2ACE">
      <w:pPr>
        <w:rPr>
          <w:b/>
          <w:lang w:val="sr-Cyrl-RS"/>
        </w:rPr>
      </w:pPr>
      <w:r>
        <w:rPr>
          <w:b/>
          <w:lang w:val="sr-Cyrl-CS"/>
        </w:rPr>
        <w:t>Сврха уплате школарина за "</w:t>
      </w:r>
      <w:r>
        <w:rPr>
          <w:rFonts w:eastAsia="Arial"/>
          <w:b/>
          <w:color w:val="252525"/>
          <w:lang w:val="sr-Cyrl-RS"/>
        </w:rPr>
        <w:t>П</w:t>
      </w:r>
      <w:r w:rsidRPr="00F62225">
        <w:rPr>
          <w:rFonts w:eastAsia="Arial"/>
          <w:b/>
          <w:color w:val="252525"/>
          <w:lang w:val="sr-Cyrl-RS"/>
        </w:rPr>
        <w:t xml:space="preserve">осредовање у </w:t>
      </w:r>
      <w:proofErr w:type="spellStart"/>
      <w:r w:rsidRPr="00F62225">
        <w:rPr>
          <w:rFonts w:eastAsia="Arial"/>
          <w:b/>
          <w:color w:val="252525"/>
        </w:rPr>
        <w:t>промет</w:t>
      </w:r>
      <w:proofErr w:type="spellEnd"/>
      <w:r w:rsidRPr="00F62225">
        <w:rPr>
          <w:rFonts w:eastAsia="Arial"/>
          <w:b/>
          <w:color w:val="252525"/>
          <w:lang w:val="sr-Cyrl-RS"/>
        </w:rPr>
        <w:t>у</w:t>
      </w:r>
      <w:r w:rsidRPr="00F62225">
        <w:rPr>
          <w:rFonts w:eastAsia="Arial"/>
          <w:b/>
          <w:color w:val="252525"/>
        </w:rPr>
        <w:t xml:space="preserve"> и </w:t>
      </w:r>
      <w:proofErr w:type="spellStart"/>
      <w:r w:rsidRPr="00F62225">
        <w:rPr>
          <w:rFonts w:eastAsia="Arial"/>
          <w:b/>
          <w:color w:val="252525"/>
        </w:rPr>
        <w:t>управљање</w:t>
      </w:r>
      <w:proofErr w:type="spellEnd"/>
      <w:r w:rsidRPr="00F62225">
        <w:rPr>
          <w:rFonts w:eastAsia="Arial"/>
          <w:b/>
          <w:color w:val="252525"/>
        </w:rPr>
        <w:t xml:space="preserve"> </w:t>
      </w:r>
      <w:r w:rsidRPr="00F62225">
        <w:rPr>
          <w:rFonts w:eastAsia="Arial"/>
          <w:b/>
          <w:color w:val="252525"/>
          <w:lang w:val="sr-Cyrl-RS"/>
        </w:rPr>
        <w:t xml:space="preserve">комерцијалним </w:t>
      </w:r>
      <w:proofErr w:type="spellStart"/>
      <w:r w:rsidRPr="00F62225">
        <w:rPr>
          <w:rFonts w:eastAsia="Arial"/>
          <w:b/>
          <w:color w:val="252525"/>
        </w:rPr>
        <w:t>непокретностима</w:t>
      </w:r>
      <w:proofErr w:type="spellEnd"/>
      <w:r>
        <w:rPr>
          <w:rFonts w:eastAsia="Arial"/>
          <w:b/>
          <w:color w:val="252525"/>
          <w:lang w:val="sr-Cyrl-RS"/>
        </w:rPr>
        <w:t>"</w:t>
      </w:r>
    </w:p>
    <w:p w:rsidR="006C2ACE" w:rsidRDefault="006C2ACE" w:rsidP="006C2ACE">
      <w:pPr>
        <w:rPr>
          <w:lang w:val="sr-Cyrl-CS"/>
        </w:rPr>
      </w:pPr>
    </w:p>
    <w:p w:rsidR="006C2ACE" w:rsidRDefault="006C2ACE" w:rsidP="006C2ACE">
      <w:pPr>
        <w:rPr>
          <w:lang w:val="sr-Cyrl-CS"/>
        </w:rPr>
      </w:pPr>
    </w:p>
    <w:p w:rsidR="006C2ACE" w:rsidRDefault="006C2ACE" w:rsidP="006C2ACE">
      <w:pPr>
        <w:rPr>
          <w:lang w:val="sr-Cyrl-CS"/>
        </w:rPr>
      </w:pPr>
      <w:r>
        <w:rPr>
          <w:lang w:val="sr-Cyrl-CS"/>
        </w:rPr>
        <w:t>Београд, __________________ године</w:t>
      </w:r>
    </w:p>
    <w:p w:rsidR="006C2ACE" w:rsidRPr="007E5AAA" w:rsidRDefault="006C2ACE" w:rsidP="006C2ACE">
      <w:pPr>
        <w:rPr>
          <w:lang w:val="sr-Cyrl-CS"/>
        </w:rPr>
      </w:pPr>
    </w:p>
    <w:p w:rsidR="006C2ACE" w:rsidRDefault="006C2ACE" w:rsidP="006C2ACE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:rsidR="006C2ACE" w:rsidRDefault="006C2ACE" w:rsidP="006C2ACE">
      <w:pPr>
        <w:jc w:val="right"/>
        <w:rPr>
          <w:lang w:val="sr-Cyrl-CS"/>
        </w:rPr>
      </w:pPr>
    </w:p>
    <w:p w:rsidR="006C2ACE" w:rsidRDefault="006C2ACE" w:rsidP="006C2ACE">
      <w:pPr>
        <w:jc w:val="right"/>
        <w:rPr>
          <w:lang w:val="sr-Cyrl-CS"/>
        </w:rPr>
      </w:pPr>
    </w:p>
    <w:p w:rsidR="006C2ACE" w:rsidRDefault="006C2ACE" w:rsidP="006C2ACE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________________________________</w:t>
      </w:r>
    </w:p>
    <w:p w:rsidR="006C2ACE" w:rsidRDefault="006C2ACE" w:rsidP="006C2ACE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:rsidR="006C2ACE" w:rsidRDefault="006C2ACE" w:rsidP="006C2ACE">
      <w:pPr>
        <w:jc w:val="right"/>
        <w:rPr>
          <w:lang w:val="sr-Cyrl-CS"/>
        </w:rPr>
      </w:pPr>
    </w:p>
    <w:p w:rsidR="006C2ACE" w:rsidRDefault="006C2ACE" w:rsidP="006C2ACE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_________________________________________</w:t>
      </w:r>
    </w:p>
    <w:p w:rsidR="006C2ACE" w:rsidRDefault="006C2ACE" w:rsidP="006C2ACE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:rsidR="006C2ACE" w:rsidRDefault="006C2ACE" w:rsidP="006C2ACE">
      <w:pPr>
        <w:ind w:firstLine="720"/>
        <w:jc w:val="right"/>
        <w:rPr>
          <w:lang w:val="sr-Cyrl-CS"/>
        </w:rPr>
      </w:pPr>
    </w:p>
    <w:p w:rsidR="006C2ACE" w:rsidRDefault="006C2ACE" w:rsidP="006C2ACE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:rsidR="006C2ACE" w:rsidRDefault="006C2ACE" w:rsidP="006C2ACE">
      <w:pPr>
        <w:ind w:firstLine="720"/>
        <w:jc w:val="right"/>
        <w:rPr>
          <w:lang w:val="sr-Cyrl-CS"/>
        </w:rPr>
      </w:pPr>
    </w:p>
    <w:p w:rsidR="00E74F76" w:rsidRPr="006C2ACE" w:rsidRDefault="006C2ACE" w:rsidP="006C2ACE">
      <w:pPr>
        <w:ind w:left="2880" w:firstLine="720"/>
        <w:jc w:val="right"/>
        <w:rPr>
          <w:lang w:val="sr-Cyrl-R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RS"/>
        </w:rPr>
        <w:t xml:space="preserve"> </w:t>
      </w:r>
      <w:r>
        <w:rPr>
          <w:lang w:val="sr-Cyrl-CS"/>
        </w:rPr>
        <w:t xml:space="preserve"> _____________________</w:t>
      </w:r>
    </w:p>
    <w:sectPr w:rsidR="00E74F76" w:rsidRPr="006C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CE"/>
    <w:rsid w:val="00011D9C"/>
    <w:rsid w:val="00013A36"/>
    <w:rsid w:val="000155B9"/>
    <w:rsid w:val="00083C2D"/>
    <w:rsid w:val="00095544"/>
    <w:rsid w:val="000D0505"/>
    <w:rsid w:val="001039C3"/>
    <w:rsid w:val="00130AAB"/>
    <w:rsid w:val="001429D1"/>
    <w:rsid w:val="00181DA7"/>
    <w:rsid w:val="001A3CD6"/>
    <w:rsid w:val="001B0BCB"/>
    <w:rsid w:val="00202F32"/>
    <w:rsid w:val="002139BB"/>
    <w:rsid w:val="00226CB3"/>
    <w:rsid w:val="0027698D"/>
    <w:rsid w:val="002B10CE"/>
    <w:rsid w:val="002B607E"/>
    <w:rsid w:val="003266A7"/>
    <w:rsid w:val="00335BA2"/>
    <w:rsid w:val="00355A71"/>
    <w:rsid w:val="003837F9"/>
    <w:rsid w:val="00385320"/>
    <w:rsid w:val="003A54E4"/>
    <w:rsid w:val="003B6E58"/>
    <w:rsid w:val="003C4F86"/>
    <w:rsid w:val="003D24A4"/>
    <w:rsid w:val="00425998"/>
    <w:rsid w:val="00450761"/>
    <w:rsid w:val="00451DAC"/>
    <w:rsid w:val="0046293F"/>
    <w:rsid w:val="00562446"/>
    <w:rsid w:val="006327C8"/>
    <w:rsid w:val="00664416"/>
    <w:rsid w:val="00695476"/>
    <w:rsid w:val="006A4DE2"/>
    <w:rsid w:val="006C2ACE"/>
    <w:rsid w:val="006C5B42"/>
    <w:rsid w:val="006E584B"/>
    <w:rsid w:val="007238D2"/>
    <w:rsid w:val="007D14E3"/>
    <w:rsid w:val="007E2BAB"/>
    <w:rsid w:val="007F0108"/>
    <w:rsid w:val="007F5FF3"/>
    <w:rsid w:val="00866AFE"/>
    <w:rsid w:val="00890F32"/>
    <w:rsid w:val="008A063C"/>
    <w:rsid w:val="008C7A0A"/>
    <w:rsid w:val="008D4005"/>
    <w:rsid w:val="00A00E59"/>
    <w:rsid w:val="00A37913"/>
    <w:rsid w:val="00A6764B"/>
    <w:rsid w:val="00A76D50"/>
    <w:rsid w:val="00A87409"/>
    <w:rsid w:val="00A946FB"/>
    <w:rsid w:val="00AF541C"/>
    <w:rsid w:val="00B1507A"/>
    <w:rsid w:val="00B75160"/>
    <w:rsid w:val="00B76F37"/>
    <w:rsid w:val="00BB2423"/>
    <w:rsid w:val="00C801AF"/>
    <w:rsid w:val="00CA3F56"/>
    <w:rsid w:val="00CA5A03"/>
    <w:rsid w:val="00CD5B9B"/>
    <w:rsid w:val="00D11B6C"/>
    <w:rsid w:val="00D45095"/>
    <w:rsid w:val="00DF4720"/>
    <w:rsid w:val="00E6128A"/>
    <w:rsid w:val="00E74F76"/>
    <w:rsid w:val="00E83F67"/>
    <w:rsid w:val="00EA08EB"/>
    <w:rsid w:val="00EA2F21"/>
    <w:rsid w:val="00EA4D8E"/>
    <w:rsid w:val="00EA4DEF"/>
    <w:rsid w:val="00F22D3D"/>
    <w:rsid w:val="00F323A3"/>
    <w:rsid w:val="00F46596"/>
    <w:rsid w:val="00F61CBD"/>
    <w:rsid w:val="00F63C76"/>
    <w:rsid w:val="00F910E2"/>
    <w:rsid w:val="00FA1236"/>
    <w:rsid w:val="00FB43ED"/>
    <w:rsid w:val="00FC203C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60CA"/>
  <w15:chartTrackingRefBased/>
  <w15:docId w15:val="{3BCC5076-996F-442C-9672-0BE969C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2ACE"/>
    <w:pPr>
      <w:keepNext/>
      <w:jc w:val="both"/>
      <w:outlineLvl w:val="0"/>
    </w:pPr>
    <w:rPr>
      <w:b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ACE"/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</cp:revision>
  <dcterms:created xsi:type="dcterms:W3CDTF">2025-06-02T10:12:00Z</dcterms:created>
  <dcterms:modified xsi:type="dcterms:W3CDTF">2025-06-04T11:18:00Z</dcterms:modified>
</cp:coreProperties>
</file>